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BE1E" w14:textId="62D1B876" w:rsidR="0002356D" w:rsidRDefault="0002356D" w:rsidP="0002356D">
      <w:pPr>
        <w:jc w:val="center"/>
        <w:rPr>
          <w:rStyle w:val="fontstyle01"/>
        </w:rPr>
      </w:pPr>
      <w:r>
        <w:rPr>
          <w:rFonts w:ascii="TimesNewRomanPSMT" w:hAnsi="TimesNewRomanPSMT"/>
          <w:noProof/>
          <w:color w:val="000000"/>
          <w:sz w:val="24"/>
          <w:szCs w:val="24"/>
        </w:rPr>
        <w:drawing>
          <wp:inline distT="0" distB="0" distL="0" distR="0" wp14:anchorId="229E6D72" wp14:editId="40AECC42">
            <wp:extent cx="3675888" cy="1517904"/>
            <wp:effectExtent l="0" t="0" r="1270" b="6350"/>
            <wp:docPr id="1391942955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942955" name="Picture 1" descr="A picture containing text, font, graphics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67902" w14:textId="77777777" w:rsidR="0002356D" w:rsidRDefault="0002356D" w:rsidP="0002356D">
      <w:pPr>
        <w:jc w:val="center"/>
        <w:rPr>
          <w:rStyle w:val="fontstyle01"/>
        </w:rPr>
      </w:pPr>
    </w:p>
    <w:p w14:paraId="384B20C8" w14:textId="6E2E68C6" w:rsidR="0002356D" w:rsidRDefault="0002356D" w:rsidP="0002356D">
      <w:pPr>
        <w:jc w:val="center"/>
        <w:rPr>
          <w:rStyle w:val="fontstyle01"/>
        </w:rPr>
      </w:pPr>
      <w:r>
        <w:rPr>
          <w:rStyle w:val="fontstyle01"/>
        </w:rPr>
        <w:t>NOTICE OF FILING OF THE LABOR CONDITION APPLICATION</w:t>
      </w:r>
    </w:p>
    <w:p w14:paraId="51638098" w14:textId="40B9F079" w:rsidR="00583D54" w:rsidRPr="0002356D" w:rsidRDefault="0002356D" w:rsidP="0002356D">
      <w:pPr>
        <w:jc w:val="both"/>
      </w:pP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</w:rPr>
        <w:t>HealthPoint</w:t>
      </w:r>
      <w:proofErr w:type="spellEnd"/>
      <w:r>
        <w:rPr>
          <w:rStyle w:val="fontstyle01"/>
        </w:rPr>
        <w:t xml:space="preserve"> Family Care, Inc. hereby provides notice of the filing of a Labor Condition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Application with the U.S. Department of Labor for 1 H-1B worker(s) to be employed in the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occupational classification of Dentists, General (OES/SOC 29-1021) at a wage of $130,000 per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year from 08/14/2023 to 08/13/2026 at 215 E. 11th Street, Newport, Kentucky 41071; 1401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Madison Avenue, Covington, Kentucky 41011; and 7607 Dixie Highway, Florence, Kentucky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41042. A copy of the Labor Condition Application for this position is available for public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inspection at 215 E. 11th Street, Newport, Kentucky 41071. Complaints alleging misrepresentation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of material facts in the labor condition application and / or failure to comply with the terms of the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labor condition application may be filed with any office of the Wage and Hour Division of the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United States Department of Labor.</w:t>
      </w:r>
    </w:p>
    <w:sectPr w:rsidR="00583D54" w:rsidRPr="0002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6D"/>
    <w:rsid w:val="0002356D"/>
    <w:rsid w:val="005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6439"/>
  <w15:chartTrackingRefBased/>
  <w15:docId w15:val="{82B1736B-C894-4E2C-83FC-1AFE3CD8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2356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Smallwood</dc:creator>
  <cp:keywords/>
  <dc:description/>
  <cp:lastModifiedBy>Pamela Smallwood</cp:lastModifiedBy>
  <cp:revision>1</cp:revision>
  <dcterms:created xsi:type="dcterms:W3CDTF">2023-05-30T18:58:00Z</dcterms:created>
  <dcterms:modified xsi:type="dcterms:W3CDTF">2023-05-30T19:00:00Z</dcterms:modified>
</cp:coreProperties>
</file>